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 xml:space="preserve">附件2：        </w:t>
      </w: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val="en-US" w:eastAsia="zh-CN"/>
        </w:rPr>
        <w:t xml:space="preserve">  北京石油化工学院</w:t>
      </w:r>
    </w:p>
    <w:p>
      <w:pPr>
        <w:jc w:val="center"/>
        <w:rPr>
          <w:rFonts w:ascii="方正小标宋简体" w:hAnsi="方正小标宋简体" w:eastAsia="方正小标宋简体" w:cs="方正小标宋简体"/>
          <w:b/>
          <w:bCs/>
          <w:sz w:val="32"/>
          <w:szCs w:val="32"/>
          <w:lang w:eastAsia="zh-Hans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eastAsia="zh-Hans"/>
        </w:rPr>
        <w:t>党的二十大精神进教材信息表</w:t>
      </w:r>
    </w:p>
    <w:p>
      <w:pPr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i/>
          <w:iCs/>
          <w:color w:val="FF0000"/>
          <w:sz w:val="32"/>
          <w:szCs w:val="32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i/>
          <w:iCs/>
          <w:color w:val="FF0000"/>
          <w:sz w:val="32"/>
          <w:szCs w:val="32"/>
          <w:lang w:val="en-US" w:eastAsia="zh-CN"/>
        </w:rPr>
        <w:t>填写时红字删除）</w:t>
      </w:r>
      <w:r>
        <w:rPr>
          <w:rFonts w:hint="eastAsia" w:ascii="方正小标宋简体" w:hAnsi="方正小标宋简体" w:eastAsia="方正小标宋简体" w:cs="方正小标宋简体"/>
          <w:i/>
          <w:iCs/>
          <w:color w:val="FF0000"/>
          <w:sz w:val="32"/>
          <w:szCs w:val="32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1814"/>
        <w:gridCol w:w="1944"/>
        <w:gridCol w:w="2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6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36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eastAsia="zh-Hans"/>
              </w:rPr>
              <w:t>教材名称</w:t>
            </w:r>
          </w:p>
        </w:tc>
        <w:tc>
          <w:tcPr>
            <w:tcW w:w="6076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6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36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val="en-US" w:eastAsia="zh-CN"/>
              </w:rPr>
              <w:t xml:space="preserve">所 有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eastAsia="zh-Hans"/>
              </w:rPr>
              <w:t>作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eastAsia="zh-Hans"/>
              </w:rPr>
              <w:t>者</w:t>
            </w:r>
            <w:r>
              <w:rPr>
                <w:rFonts w:ascii="仿宋_GB2312" w:hAnsi="仿宋_GB2312" w:eastAsia="仿宋_GB2312" w:cs="仿宋_GB2312"/>
                <w:b/>
                <w:bCs/>
                <w:sz w:val="28"/>
                <w:szCs w:val="36"/>
                <w:lang w:eastAsia="zh-Hans"/>
              </w:rPr>
              <w:t xml:space="preserve">  </w:t>
            </w:r>
          </w:p>
        </w:tc>
        <w:tc>
          <w:tcPr>
            <w:tcW w:w="181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lang w:eastAsia="zh-Hans"/>
              </w:rPr>
            </w:pPr>
          </w:p>
        </w:tc>
        <w:tc>
          <w:tcPr>
            <w:tcW w:w="1944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eastAsia="zh-Hans"/>
              </w:rPr>
              <w:t>所在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val="en-US" w:eastAsia="zh-CN"/>
              </w:rPr>
              <w:t>院（部）</w:t>
            </w:r>
          </w:p>
        </w:tc>
        <w:tc>
          <w:tcPr>
            <w:tcW w:w="231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36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val="en-US" w:eastAsia="zh-CN"/>
              </w:rPr>
              <w:t>面向专业</w:t>
            </w:r>
          </w:p>
        </w:tc>
        <w:tc>
          <w:tcPr>
            <w:tcW w:w="1814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36"/>
                <w:lang w:eastAsia="zh-Hans"/>
              </w:rPr>
            </w:pPr>
          </w:p>
        </w:tc>
        <w:tc>
          <w:tcPr>
            <w:tcW w:w="1944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36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val="en-US" w:eastAsia="zh-CN"/>
              </w:rPr>
              <w:t>待）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eastAsia="zh-Hans"/>
              </w:rPr>
              <w:t>出版社</w:t>
            </w:r>
          </w:p>
        </w:tc>
        <w:tc>
          <w:tcPr>
            <w:tcW w:w="2318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/>
                <w:iCs/>
                <w:color w:val="FF0000"/>
                <w:sz w:val="28"/>
                <w:szCs w:val="36"/>
              </w:rPr>
            </w:pPr>
            <w:r>
              <w:rPr>
                <w:rFonts w:hint="eastAsia" w:ascii="仿宋_GB2312" w:hAnsi="仿宋_GB2312" w:eastAsia="仿宋_GB2312" w:cs="仿宋_GB2312"/>
                <w:i/>
                <w:iCs/>
                <w:color w:val="FF0000"/>
                <w:sz w:val="28"/>
                <w:szCs w:val="36"/>
                <w:lang w:val="en-US" w:eastAsia="zh-CN"/>
              </w:rPr>
              <w:t>自编内部教材不填写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6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36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val="en-US" w:eastAsia="zh-CN"/>
              </w:rPr>
              <w:t>待）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eastAsia="zh-Hans"/>
              </w:rPr>
              <w:t>出版时间</w:t>
            </w:r>
          </w:p>
        </w:tc>
        <w:tc>
          <w:tcPr>
            <w:tcW w:w="1814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/>
                <w:iCs/>
                <w:color w:val="FF0000"/>
                <w:sz w:val="28"/>
                <w:szCs w:val="36"/>
                <w:lang w:val="en-US" w:eastAsia="zh-CN"/>
              </w:rPr>
              <w:t>自编内部教材不填写</w:t>
            </w:r>
          </w:p>
        </w:tc>
        <w:tc>
          <w:tcPr>
            <w:tcW w:w="1944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36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eastAsia="zh-Hans"/>
              </w:rPr>
              <w:t>版</w:t>
            </w:r>
            <w:r>
              <w:rPr>
                <w:rFonts w:ascii="仿宋_GB2312" w:hAnsi="仿宋_GB2312" w:eastAsia="仿宋_GB2312" w:cs="仿宋_GB2312"/>
                <w:b/>
                <w:bCs/>
                <w:sz w:val="28"/>
                <w:szCs w:val="36"/>
                <w:lang w:eastAsia="zh-Hans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eastAsia="zh-Hans"/>
              </w:rPr>
              <w:t>次</w:t>
            </w:r>
          </w:p>
        </w:tc>
        <w:tc>
          <w:tcPr>
            <w:tcW w:w="231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/>
                <w:iCs/>
                <w:color w:val="FF0000"/>
                <w:sz w:val="28"/>
                <w:szCs w:val="36"/>
              </w:rPr>
            </w:pPr>
            <w:r>
              <w:rPr>
                <w:rFonts w:hint="eastAsia" w:ascii="仿宋_GB2312" w:hAnsi="仿宋_GB2312" w:eastAsia="仿宋_GB2312" w:cs="仿宋_GB2312"/>
                <w:i/>
                <w:iCs/>
                <w:color w:val="FF0000"/>
                <w:sz w:val="28"/>
                <w:szCs w:val="36"/>
                <w:lang w:val="en-US" w:eastAsia="zh-CN"/>
              </w:rPr>
              <w:t>自编内部教材不填写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6" w:type="dxa"/>
            <w:vMerge w:val="restart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/>
                <w:iCs/>
                <w:color w:val="FF0000"/>
                <w:sz w:val="28"/>
                <w:szCs w:val="36"/>
                <w:highlight w:val="none"/>
                <w:lang w:eastAsia="zh-Hans"/>
              </w:rPr>
              <w:t>章节</w:t>
            </w:r>
            <w:r>
              <w:rPr>
                <w:rFonts w:hint="eastAsia" w:ascii="仿宋_GB2312" w:hAnsi="仿宋_GB2312" w:eastAsia="仿宋_GB2312" w:cs="仿宋_GB2312"/>
                <w:i/>
                <w:iCs/>
                <w:color w:val="FF0000"/>
                <w:sz w:val="28"/>
                <w:szCs w:val="36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i/>
                <w:iCs/>
                <w:color w:val="FF0000"/>
                <w:sz w:val="28"/>
                <w:szCs w:val="36"/>
                <w:lang w:val="en-US" w:eastAsia="zh-CN"/>
              </w:rPr>
              <w:t>根据需要可按章/节/知识模块等写）</w:t>
            </w:r>
          </w:p>
        </w:tc>
        <w:tc>
          <w:tcPr>
            <w:tcW w:w="3758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val="en-US" w:eastAsia="zh-CN"/>
              </w:rPr>
              <w:t>融入点</w:t>
            </w:r>
          </w:p>
        </w:tc>
        <w:tc>
          <w:tcPr>
            <w:tcW w:w="2318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36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val="en-US" w:eastAsia="zh-CN"/>
              </w:rPr>
              <w:t>融入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eastAsia="zh-Hans"/>
              </w:rPr>
              <w:t>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2446" w:type="dxa"/>
            <w:vMerge w:val="continue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36"/>
                <w:lang w:eastAsia="zh-Hans"/>
              </w:rPr>
            </w:pPr>
          </w:p>
        </w:tc>
        <w:tc>
          <w:tcPr>
            <w:tcW w:w="3758" w:type="dxa"/>
            <w:gridSpan w:val="2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C00000"/>
                <w:sz w:val="28"/>
                <w:szCs w:val="36"/>
                <w:lang w:val="en-US" w:eastAsia="zh-CN"/>
              </w:rPr>
            </w:pPr>
          </w:p>
        </w:tc>
        <w:tc>
          <w:tcPr>
            <w:tcW w:w="23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仿宋_GB2312" w:hAnsi="仿宋_GB2312" w:eastAsia="仿宋_GB2312" w:cs="仿宋_GB2312"/>
                <w:color w:val="FF0000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/>
                <w:iCs/>
                <w:color w:val="FF0000"/>
                <w:sz w:val="28"/>
                <w:szCs w:val="36"/>
                <w:lang w:val="en-US" w:eastAsia="zh-CN"/>
              </w:rPr>
              <w:t>例如：课件、讲义等媒介形式，案例、习题等内容形式，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2446" w:type="dxa"/>
            <w:vMerge w:val="continue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36"/>
                <w:lang w:eastAsia="zh-Hans"/>
              </w:rPr>
            </w:pPr>
          </w:p>
        </w:tc>
        <w:tc>
          <w:tcPr>
            <w:tcW w:w="3758" w:type="dxa"/>
            <w:gridSpan w:val="2"/>
          </w:tcPr>
          <w:p>
            <w:pPr>
              <w:spacing w:line="360" w:lineRule="auto"/>
              <w:jc w:val="both"/>
              <w:rPr>
                <w:rFonts w:hint="default" w:ascii="仿宋_GB2312" w:hAnsi="仿宋_GB2312" w:eastAsia="仿宋_GB2312" w:cs="仿宋_GB2312"/>
                <w:color w:val="C00000"/>
                <w:sz w:val="28"/>
                <w:szCs w:val="36"/>
                <w:lang w:val="en-US" w:eastAsia="zh-CN"/>
              </w:rPr>
            </w:pPr>
          </w:p>
        </w:tc>
        <w:tc>
          <w:tcPr>
            <w:tcW w:w="23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C00000"/>
                <w:sz w:val="28"/>
                <w:szCs w:val="36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2446" w:type="dxa"/>
            <w:vMerge w:val="continue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36"/>
                <w:lang w:eastAsia="zh-Hans"/>
              </w:rPr>
            </w:pPr>
          </w:p>
        </w:tc>
        <w:tc>
          <w:tcPr>
            <w:tcW w:w="3758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C00000"/>
                <w:sz w:val="28"/>
                <w:szCs w:val="36"/>
                <w:lang w:eastAsia="zh-Hans"/>
              </w:rPr>
            </w:pPr>
          </w:p>
        </w:tc>
        <w:tc>
          <w:tcPr>
            <w:tcW w:w="231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C00000"/>
                <w:sz w:val="28"/>
                <w:szCs w:val="36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2446" w:type="dxa"/>
            <w:vMerge w:val="continue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36"/>
                <w:lang w:eastAsia="zh-Hans"/>
              </w:rPr>
            </w:pPr>
          </w:p>
        </w:tc>
        <w:tc>
          <w:tcPr>
            <w:tcW w:w="3758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C00000"/>
                <w:sz w:val="28"/>
                <w:szCs w:val="36"/>
              </w:rPr>
            </w:pPr>
          </w:p>
        </w:tc>
        <w:tc>
          <w:tcPr>
            <w:tcW w:w="231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C00000"/>
                <w:sz w:val="28"/>
                <w:szCs w:val="36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6"/>
                <w:lang w:val="en-US" w:eastAsia="zh-CN"/>
              </w:rPr>
              <w:t>专家组组成</w:t>
            </w:r>
          </w:p>
        </w:tc>
        <w:tc>
          <w:tcPr>
            <w:tcW w:w="6076" w:type="dxa"/>
            <w:gridSpan w:val="3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C00000"/>
                <w:sz w:val="28"/>
                <w:szCs w:val="36"/>
                <w:lang w:eastAsia="zh-Hans"/>
              </w:rPr>
            </w:pPr>
          </w:p>
          <w:p>
            <w:pPr>
              <w:jc w:val="both"/>
              <w:rPr>
                <w:rFonts w:ascii="仿宋_GB2312" w:hAnsi="仿宋_GB2312" w:eastAsia="仿宋_GB2312" w:cs="仿宋_GB2312"/>
                <w:b/>
                <w:bCs/>
                <w:color w:val="C00000"/>
                <w:sz w:val="28"/>
                <w:szCs w:val="36"/>
                <w:lang w:eastAsia="zh-Hans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C00000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C00000"/>
                <w:sz w:val="28"/>
                <w:szCs w:val="36"/>
                <w:lang w:val="en-US" w:eastAsia="zh-CN"/>
              </w:rPr>
              <w:t>专家组签字：</w:t>
            </w:r>
          </w:p>
        </w:tc>
      </w:tr>
    </w:tbl>
    <w:p>
      <w:pPr>
        <w:rPr>
          <w:rFonts w:ascii="仿宋_GB2312" w:hAnsi="仿宋_GB2312" w:eastAsia="仿宋_GB2312" w:cs="仿宋_GB2312"/>
          <w:sz w:val="28"/>
          <w:szCs w:val="36"/>
          <w:lang w:eastAsia="zh-Hans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36"/>
          <w:lang w:eastAsia="zh-Hans"/>
        </w:rPr>
        <w:t>此栏可以续页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RjNGMxYmExODYyOGUyN2U5YjA0OGMzMDRmODkyNWIifQ=="/>
  </w:docVars>
  <w:rsids>
    <w:rsidRoot w:val="FEAF9DA8"/>
    <w:rsid w:val="00641D1C"/>
    <w:rsid w:val="006F3DB5"/>
    <w:rsid w:val="00DE693F"/>
    <w:rsid w:val="02FF0C36"/>
    <w:rsid w:val="0A762E91"/>
    <w:rsid w:val="0C075885"/>
    <w:rsid w:val="12CA5FA6"/>
    <w:rsid w:val="190257B4"/>
    <w:rsid w:val="204B2972"/>
    <w:rsid w:val="25B74631"/>
    <w:rsid w:val="309A7618"/>
    <w:rsid w:val="338D5BA0"/>
    <w:rsid w:val="34B166F0"/>
    <w:rsid w:val="35E13DEA"/>
    <w:rsid w:val="40634940"/>
    <w:rsid w:val="444E3F5B"/>
    <w:rsid w:val="48087F0D"/>
    <w:rsid w:val="4A11580F"/>
    <w:rsid w:val="75D92DD5"/>
    <w:rsid w:val="7DF434E9"/>
    <w:rsid w:val="FEAF9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76</Characters>
  <Lines>5</Lines>
  <Paragraphs>1</Paragraphs>
  <TotalTime>0</TotalTime>
  <ScaleCrop>false</ScaleCrop>
  <LinksUpToDate>false</LinksUpToDate>
  <CharactersWithSpaces>139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2023-03-14T02:31:00Z</dcterms:created>
  <dc:creator>cx</dc:creator>
  <cp:lastModifiedBy>完美halcyon</cp:lastModifiedBy>
  <dcterms:modified xsi:type="dcterms:W3CDTF">2023-05-17T05:02:49Z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386B347184FD41DFA72B2C6E1D43FD93_13</vt:lpwstr>
  </property>
</Properties>
</file>